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004C" w14:textId="77777777" w:rsidR="003E2CAE" w:rsidRPr="003E2CAE" w:rsidRDefault="003E2CAE" w:rsidP="003E2CAE">
      <w:pPr>
        <w:bidi/>
        <w:jc w:val="both"/>
      </w:pPr>
      <w:r w:rsidRPr="003E2CAE">
        <w:rPr>
          <w:rtl/>
        </w:rPr>
        <w:t xml:space="preserve">در </w:t>
      </w:r>
      <w:proofErr w:type="spellStart"/>
      <w:r w:rsidRPr="003E2CAE">
        <w:rPr>
          <w:rtl/>
        </w:rPr>
        <w:t>اینجا</w:t>
      </w:r>
      <w:proofErr w:type="spellEnd"/>
      <w:r w:rsidRPr="003E2CAE">
        <w:rPr>
          <w:rtl/>
        </w:rPr>
        <w:t xml:space="preserve"> خلاصه </w:t>
      </w:r>
      <w:proofErr w:type="spellStart"/>
      <w:r w:rsidRPr="003E2CAE">
        <w:rPr>
          <w:rtl/>
        </w:rPr>
        <w:t>ای</w:t>
      </w:r>
      <w:proofErr w:type="spellEnd"/>
      <w:r w:rsidRPr="003E2CAE">
        <w:rPr>
          <w:rtl/>
        </w:rPr>
        <w:t xml:space="preserve"> از سه مقاله </w:t>
      </w:r>
      <w:proofErr w:type="spellStart"/>
      <w:r w:rsidRPr="003E2CAE">
        <w:rPr>
          <w:rtl/>
        </w:rPr>
        <w:t>ای</w:t>
      </w:r>
      <w:proofErr w:type="spellEnd"/>
      <w:r w:rsidRPr="003E2CAE">
        <w:rPr>
          <w:rtl/>
        </w:rPr>
        <w:t xml:space="preserve"> است </w:t>
      </w:r>
      <w:proofErr w:type="spellStart"/>
      <w:r w:rsidRPr="003E2CAE">
        <w:rPr>
          <w:rtl/>
        </w:rPr>
        <w:t>که</w:t>
      </w:r>
      <w:proofErr w:type="spellEnd"/>
      <w:r w:rsidRPr="003E2CAE">
        <w:rPr>
          <w:rtl/>
        </w:rPr>
        <w:t xml:space="preserve"> </w:t>
      </w:r>
      <w:proofErr w:type="spellStart"/>
      <w:r w:rsidRPr="003E2CAE">
        <w:rPr>
          <w:rtl/>
        </w:rPr>
        <w:t>ارائه</w:t>
      </w:r>
      <w:proofErr w:type="spellEnd"/>
      <w:r w:rsidRPr="003E2CAE">
        <w:rPr>
          <w:rtl/>
        </w:rPr>
        <w:t xml:space="preserve"> </w:t>
      </w:r>
      <w:proofErr w:type="spellStart"/>
      <w:r w:rsidRPr="003E2CAE">
        <w:rPr>
          <w:rtl/>
        </w:rPr>
        <w:t>کرده</w:t>
      </w:r>
      <w:proofErr w:type="spellEnd"/>
      <w:r w:rsidRPr="003E2CAE">
        <w:rPr>
          <w:rtl/>
        </w:rPr>
        <w:t xml:space="preserve"> </w:t>
      </w:r>
      <w:proofErr w:type="spellStart"/>
      <w:r w:rsidRPr="003E2CAE">
        <w:rPr>
          <w:rtl/>
        </w:rPr>
        <w:t>اید</w:t>
      </w:r>
      <w:proofErr w:type="spellEnd"/>
      <w:r w:rsidRPr="003E2CAE">
        <w:rPr>
          <w:rtl/>
        </w:rPr>
        <w:t>:</w:t>
      </w:r>
    </w:p>
    <w:p w14:paraId="1F3588E1" w14:textId="0917FF96" w:rsidR="003E2CAE" w:rsidRPr="003E2CAE" w:rsidRDefault="003E2CAE" w:rsidP="003E2CAE">
      <w:pPr>
        <w:bidi/>
        <w:jc w:val="both"/>
        <w:rPr>
          <w:b/>
          <w:bCs/>
        </w:rPr>
      </w:pPr>
      <w:r w:rsidRPr="003E2CAE">
        <w:rPr>
          <w:b/>
          <w:bCs/>
          <w:rtl/>
        </w:rPr>
        <w:t xml:space="preserve">مطالعات نشان داده اند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وسایل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پزشکی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به </w:t>
      </w:r>
      <w:proofErr w:type="spellStart"/>
      <w:r w:rsidRPr="003E2CAE">
        <w:rPr>
          <w:b/>
          <w:bCs/>
          <w:rtl/>
        </w:rPr>
        <w:t>زوجین</w:t>
      </w:r>
      <w:proofErr w:type="spellEnd"/>
      <w:r w:rsidRPr="003E2CAE">
        <w:rPr>
          <w:b/>
          <w:bCs/>
          <w:rtl/>
        </w:rPr>
        <w:t xml:space="preserve"> در </w:t>
      </w:r>
      <w:proofErr w:type="spellStart"/>
      <w:r w:rsidRPr="003E2CAE">
        <w:rPr>
          <w:b/>
          <w:bCs/>
          <w:rtl/>
        </w:rPr>
        <w:t>باردار</w:t>
      </w:r>
      <w:proofErr w:type="spellEnd"/>
      <w:r w:rsidRPr="003E2CAE">
        <w:rPr>
          <w:b/>
          <w:bCs/>
          <w:rtl/>
        </w:rPr>
        <w:t xml:space="preserve"> شدن </w:t>
      </w:r>
      <w:proofErr w:type="spellStart"/>
      <w:r w:rsidRPr="003E2CAE">
        <w:rPr>
          <w:b/>
          <w:bCs/>
          <w:rtl/>
        </w:rPr>
        <w:t>کمک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کنند</w:t>
      </w:r>
      <w:proofErr w:type="spellEnd"/>
      <w:r w:rsidRPr="003E2CAE">
        <w:rPr>
          <w:b/>
          <w:bCs/>
          <w:rtl/>
        </w:rPr>
        <w:t xml:space="preserve">، </w:t>
      </w:r>
      <w:proofErr w:type="spellStart"/>
      <w:r w:rsidRPr="003E2CAE">
        <w:rPr>
          <w:b/>
          <w:bCs/>
          <w:rtl/>
        </w:rPr>
        <w:t>مانند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کاپ</w:t>
      </w:r>
      <w:proofErr w:type="spellEnd"/>
      <w:r>
        <w:rPr>
          <w:rFonts w:hint="cs"/>
          <w:b/>
          <w:bCs/>
          <w:rtl/>
        </w:rPr>
        <w:t xml:space="preserve"> </w:t>
      </w:r>
      <w:r w:rsidRPr="003E2CAE">
        <w:rPr>
          <w:b/>
          <w:bCs/>
          <w:rtl/>
        </w:rPr>
        <w:t xml:space="preserve">دهانه رحم </w:t>
      </w:r>
      <w:proofErr w:type="gramStart"/>
      <w:r w:rsidRPr="003E2CAE">
        <w:rPr>
          <w:b/>
          <w:bCs/>
          <w:rtl/>
        </w:rPr>
        <w:t xml:space="preserve">و </w:t>
      </w:r>
      <w:proofErr w:type="spellStart"/>
      <w:r>
        <w:rPr>
          <w:rFonts w:hint="cs"/>
          <w:b/>
          <w:bCs/>
          <w:rtl/>
        </w:rPr>
        <w:t>کاپ</w:t>
      </w:r>
      <w:proofErr w:type="spellEnd"/>
      <w:proofErr w:type="gram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بارداری</w:t>
      </w:r>
      <w:proofErr w:type="spellEnd"/>
      <w:r w:rsidRPr="003E2CAE">
        <w:rPr>
          <w:b/>
          <w:bCs/>
          <w:rtl/>
        </w:rPr>
        <w:t xml:space="preserve">،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توانند</w:t>
      </w:r>
      <w:proofErr w:type="spellEnd"/>
      <w:r w:rsidRPr="003E2CAE">
        <w:rPr>
          <w:b/>
          <w:bCs/>
          <w:rtl/>
        </w:rPr>
        <w:t xml:space="preserve"> موثر </w:t>
      </w:r>
      <w:proofErr w:type="spellStart"/>
      <w:r w:rsidRPr="003E2CAE">
        <w:rPr>
          <w:b/>
          <w:bCs/>
          <w:rtl/>
        </w:rPr>
        <w:t>باشند</w:t>
      </w:r>
      <w:proofErr w:type="spellEnd"/>
      <w:r w:rsidRPr="003E2CAE">
        <w:rPr>
          <w:b/>
          <w:bCs/>
          <w:rtl/>
        </w:rPr>
        <w:t>.</w:t>
      </w:r>
    </w:p>
    <w:p w14:paraId="63D0D47C" w14:textId="77777777" w:rsidR="003E2CAE" w:rsidRPr="003E2CAE" w:rsidRDefault="003E2CAE" w:rsidP="003E2CAE">
      <w:pPr>
        <w:bidi/>
        <w:jc w:val="both"/>
        <w:rPr>
          <w:b/>
          <w:bCs/>
          <w:rtl/>
        </w:rPr>
      </w:pPr>
      <w:r w:rsidRPr="003E2CAE">
        <w:rPr>
          <w:b/>
          <w:bCs/>
          <w:rtl/>
        </w:rPr>
        <w:t xml:space="preserve">در مطالعه </w:t>
      </w:r>
      <w:proofErr w:type="spellStart"/>
      <w:r w:rsidRPr="003E2CAE">
        <w:rPr>
          <w:b/>
          <w:bCs/>
          <w:rtl/>
        </w:rPr>
        <w:t>ای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توسط </w:t>
      </w:r>
      <w:r w:rsidRPr="003E2CAE">
        <w:rPr>
          <w:b/>
          <w:bCs/>
        </w:rPr>
        <w:t>Diamond</w:t>
      </w:r>
      <w:r w:rsidRPr="003E2CAE">
        <w:rPr>
          <w:b/>
          <w:bCs/>
          <w:rtl/>
        </w:rPr>
        <w:t xml:space="preserve"> </w:t>
      </w:r>
      <w:proofErr w:type="gramStart"/>
      <w:r w:rsidRPr="003E2CAE">
        <w:rPr>
          <w:b/>
          <w:bCs/>
          <w:rtl/>
        </w:rPr>
        <w:t xml:space="preserve">و </w:t>
      </w:r>
      <w:proofErr w:type="spellStart"/>
      <w:r w:rsidRPr="003E2CAE">
        <w:rPr>
          <w:b/>
          <w:bCs/>
          <w:rtl/>
        </w:rPr>
        <w:t>همکارانش</w:t>
      </w:r>
      <w:proofErr w:type="spellEnd"/>
      <w:proofErr w:type="gramEnd"/>
      <w:r w:rsidRPr="003E2CAE">
        <w:rPr>
          <w:b/>
          <w:bCs/>
          <w:rtl/>
        </w:rPr>
        <w:t xml:space="preserve"> در سال 1983 انجام شد، 53 </w:t>
      </w:r>
      <w:proofErr w:type="spellStart"/>
      <w:r w:rsidRPr="003E2CAE">
        <w:rPr>
          <w:b/>
          <w:bCs/>
          <w:rtl/>
        </w:rPr>
        <w:t>درصد</w:t>
      </w:r>
      <w:proofErr w:type="spellEnd"/>
      <w:r w:rsidRPr="003E2CAE">
        <w:rPr>
          <w:b/>
          <w:bCs/>
          <w:rtl/>
        </w:rPr>
        <w:t xml:space="preserve"> از زوج </w:t>
      </w:r>
      <w:proofErr w:type="spellStart"/>
      <w:r w:rsidRPr="003E2CAE">
        <w:rPr>
          <w:b/>
          <w:bCs/>
          <w:rtl/>
        </w:rPr>
        <w:t>هایی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از فنجان دهانه رحم </w:t>
      </w:r>
      <w:proofErr w:type="spellStart"/>
      <w:r w:rsidRPr="003E2CAE">
        <w:rPr>
          <w:b/>
          <w:bCs/>
          <w:rtl/>
        </w:rPr>
        <w:t>برای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تلقیح</w:t>
      </w:r>
      <w:proofErr w:type="spellEnd"/>
      <w:r w:rsidRPr="003E2CAE">
        <w:rPr>
          <w:b/>
          <w:bCs/>
          <w:rtl/>
        </w:rPr>
        <w:t xml:space="preserve"> داخل </w:t>
      </w:r>
      <w:proofErr w:type="spellStart"/>
      <w:r w:rsidRPr="003E2CAE">
        <w:rPr>
          <w:b/>
          <w:bCs/>
          <w:rtl/>
        </w:rPr>
        <w:t>رحمی</w:t>
      </w:r>
      <w:proofErr w:type="spellEnd"/>
      <w:r w:rsidRPr="003E2CAE">
        <w:rPr>
          <w:b/>
          <w:bCs/>
          <w:rtl/>
        </w:rPr>
        <w:t xml:space="preserve"> در خانه </w:t>
      </w:r>
      <w:proofErr w:type="spellStart"/>
      <w:r w:rsidRPr="003E2CAE">
        <w:rPr>
          <w:b/>
          <w:bCs/>
          <w:rtl/>
        </w:rPr>
        <w:t>استفاده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کردند</w:t>
      </w:r>
      <w:proofErr w:type="spellEnd"/>
      <w:r w:rsidRPr="003E2CAE">
        <w:rPr>
          <w:b/>
          <w:bCs/>
          <w:rtl/>
        </w:rPr>
        <w:t xml:space="preserve">، </w:t>
      </w:r>
      <w:proofErr w:type="spellStart"/>
      <w:r w:rsidRPr="003E2CAE">
        <w:rPr>
          <w:b/>
          <w:bCs/>
          <w:rtl/>
        </w:rPr>
        <w:t>باردار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شدند</w:t>
      </w:r>
      <w:proofErr w:type="spellEnd"/>
      <w:r w:rsidRPr="003E2CAE">
        <w:rPr>
          <w:b/>
          <w:bCs/>
          <w:rtl/>
        </w:rPr>
        <w:t xml:space="preserve">. </w:t>
      </w:r>
      <w:proofErr w:type="spellStart"/>
      <w:r w:rsidRPr="003E2CAE">
        <w:rPr>
          <w:b/>
          <w:bCs/>
          <w:rtl/>
        </w:rPr>
        <w:t>میزان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بارداری</w:t>
      </w:r>
      <w:proofErr w:type="spellEnd"/>
      <w:r w:rsidRPr="003E2CAE">
        <w:rPr>
          <w:b/>
          <w:bCs/>
          <w:rtl/>
        </w:rPr>
        <w:t xml:space="preserve"> در </w:t>
      </w:r>
      <w:proofErr w:type="spellStart"/>
      <w:r w:rsidRPr="003E2CAE">
        <w:rPr>
          <w:b/>
          <w:bCs/>
          <w:rtl/>
        </w:rPr>
        <w:t>زنانی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ناباروری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اولیه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داشتند</w:t>
      </w:r>
      <w:proofErr w:type="spellEnd"/>
      <w:r w:rsidRPr="003E2CAE">
        <w:rPr>
          <w:b/>
          <w:bCs/>
          <w:rtl/>
        </w:rPr>
        <w:t xml:space="preserve"> 43 </w:t>
      </w:r>
      <w:proofErr w:type="spellStart"/>
      <w:r w:rsidRPr="003E2CAE">
        <w:rPr>
          <w:b/>
          <w:bCs/>
          <w:rtl/>
        </w:rPr>
        <w:t>درصد</w:t>
      </w:r>
      <w:proofErr w:type="spellEnd"/>
      <w:r w:rsidRPr="003E2CAE">
        <w:rPr>
          <w:b/>
          <w:bCs/>
          <w:rtl/>
        </w:rPr>
        <w:t xml:space="preserve"> </w:t>
      </w:r>
      <w:proofErr w:type="gramStart"/>
      <w:r w:rsidRPr="003E2CAE">
        <w:rPr>
          <w:b/>
          <w:bCs/>
          <w:rtl/>
        </w:rPr>
        <w:t>و در</w:t>
      </w:r>
      <w:proofErr w:type="gram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زنانی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ناباروری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ثانویه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داشتند</w:t>
      </w:r>
      <w:proofErr w:type="spellEnd"/>
      <w:r w:rsidRPr="003E2CAE">
        <w:rPr>
          <w:b/>
          <w:bCs/>
          <w:rtl/>
        </w:rPr>
        <w:t xml:space="preserve"> 67 </w:t>
      </w:r>
      <w:proofErr w:type="spellStart"/>
      <w:r w:rsidRPr="003E2CAE">
        <w:rPr>
          <w:b/>
          <w:bCs/>
          <w:rtl/>
        </w:rPr>
        <w:t>درصد</w:t>
      </w:r>
      <w:proofErr w:type="spellEnd"/>
      <w:r w:rsidRPr="003E2CAE">
        <w:rPr>
          <w:b/>
          <w:bCs/>
          <w:rtl/>
        </w:rPr>
        <w:t xml:space="preserve"> بود.</w:t>
      </w:r>
    </w:p>
    <w:p w14:paraId="5D749474" w14:textId="77777777" w:rsidR="003E2CAE" w:rsidRPr="003E2CAE" w:rsidRDefault="003E2CAE" w:rsidP="003E2CAE">
      <w:pPr>
        <w:bidi/>
        <w:jc w:val="both"/>
        <w:rPr>
          <w:b/>
          <w:bCs/>
          <w:rtl/>
        </w:rPr>
      </w:pPr>
      <w:r w:rsidRPr="003E2CAE">
        <w:rPr>
          <w:b/>
          <w:bCs/>
          <w:rtl/>
        </w:rPr>
        <w:t xml:space="preserve">مطالعه </w:t>
      </w:r>
      <w:proofErr w:type="spellStart"/>
      <w:r w:rsidRPr="003E2CAE">
        <w:rPr>
          <w:b/>
          <w:bCs/>
          <w:rtl/>
        </w:rPr>
        <w:t>دیگری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توسط </w:t>
      </w:r>
      <w:proofErr w:type="spellStart"/>
      <w:r w:rsidRPr="003E2CAE">
        <w:rPr>
          <w:b/>
          <w:bCs/>
        </w:rPr>
        <w:t>Pelekanos</w:t>
      </w:r>
      <w:proofErr w:type="spellEnd"/>
      <w:r w:rsidRPr="003E2CAE">
        <w:rPr>
          <w:b/>
          <w:bCs/>
          <w:rtl/>
        </w:rPr>
        <w:t xml:space="preserve"> در سال 2015 انجام شد، نشان داد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دستگاه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کمک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باروری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خانگی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</w:rPr>
        <w:t>Stork</w:t>
      </w:r>
      <w:proofErr w:type="spellEnd"/>
      <w:r w:rsidRPr="003E2CAE">
        <w:rPr>
          <w:b/>
          <w:bCs/>
        </w:rPr>
        <w:t xml:space="preserve"> OTC</w:t>
      </w:r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تواند</w:t>
      </w:r>
      <w:proofErr w:type="spellEnd"/>
      <w:r w:rsidRPr="003E2CAE">
        <w:rPr>
          <w:b/>
          <w:bCs/>
          <w:rtl/>
        </w:rPr>
        <w:t xml:space="preserve"> به </w:t>
      </w:r>
      <w:proofErr w:type="spellStart"/>
      <w:r w:rsidRPr="003E2CAE">
        <w:rPr>
          <w:b/>
          <w:bCs/>
          <w:rtl/>
        </w:rPr>
        <w:t>افزایش</w:t>
      </w:r>
      <w:proofErr w:type="spellEnd"/>
      <w:r w:rsidRPr="003E2CAE">
        <w:rPr>
          <w:b/>
          <w:bCs/>
          <w:rtl/>
        </w:rPr>
        <w:t xml:space="preserve"> غلظت </w:t>
      </w:r>
      <w:proofErr w:type="spellStart"/>
      <w:r w:rsidRPr="003E2CAE">
        <w:rPr>
          <w:b/>
          <w:bCs/>
          <w:rtl/>
        </w:rPr>
        <w:t>اسپرم</w:t>
      </w:r>
      <w:proofErr w:type="spellEnd"/>
      <w:r w:rsidRPr="003E2CAE">
        <w:rPr>
          <w:b/>
          <w:bCs/>
          <w:rtl/>
        </w:rPr>
        <w:t xml:space="preserve"> در مخاط دهانه رحم </w:t>
      </w:r>
      <w:proofErr w:type="spellStart"/>
      <w:r w:rsidRPr="003E2CAE">
        <w:rPr>
          <w:b/>
          <w:bCs/>
          <w:rtl/>
        </w:rPr>
        <w:t>کمک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کند</w:t>
      </w:r>
      <w:proofErr w:type="spellEnd"/>
      <w:r w:rsidRPr="003E2CAE">
        <w:rPr>
          <w:b/>
          <w:bCs/>
          <w:rtl/>
        </w:rPr>
        <w:t xml:space="preserve">. </w:t>
      </w:r>
      <w:proofErr w:type="spellStart"/>
      <w:r w:rsidRPr="003E2CAE">
        <w:rPr>
          <w:b/>
          <w:bCs/>
          <w:rtl/>
        </w:rPr>
        <w:t>این</w:t>
      </w:r>
      <w:proofErr w:type="spellEnd"/>
      <w:r w:rsidRPr="003E2CAE">
        <w:rPr>
          <w:b/>
          <w:bCs/>
          <w:rtl/>
        </w:rPr>
        <w:t xml:space="preserve"> مطالعه نشان داد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85 </w:t>
      </w:r>
      <w:proofErr w:type="spellStart"/>
      <w:r w:rsidRPr="003E2CAE">
        <w:rPr>
          <w:b/>
          <w:bCs/>
          <w:rtl/>
        </w:rPr>
        <w:t>درصد</w:t>
      </w:r>
      <w:proofErr w:type="spellEnd"/>
      <w:r w:rsidRPr="003E2CAE">
        <w:rPr>
          <w:b/>
          <w:bCs/>
          <w:rtl/>
        </w:rPr>
        <w:t xml:space="preserve"> از </w:t>
      </w:r>
      <w:proofErr w:type="spellStart"/>
      <w:r w:rsidRPr="003E2CAE">
        <w:rPr>
          <w:b/>
          <w:bCs/>
          <w:rtl/>
        </w:rPr>
        <w:t>زوجین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پس</w:t>
      </w:r>
      <w:proofErr w:type="spellEnd"/>
      <w:r w:rsidRPr="003E2CAE">
        <w:rPr>
          <w:b/>
          <w:bCs/>
          <w:rtl/>
        </w:rPr>
        <w:t xml:space="preserve"> از </w:t>
      </w:r>
      <w:proofErr w:type="spellStart"/>
      <w:r w:rsidRPr="003E2CAE">
        <w:rPr>
          <w:b/>
          <w:bCs/>
          <w:rtl/>
        </w:rPr>
        <w:t>استفاده</w:t>
      </w:r>
      <w:proofErr w:type="spellEnd"/>
      <w:r w:rsidRPr="003E2CAE">
        <w:rPr>
          <w:b/>
          <w:bCs/>
          <w:rtl/>
        </w:rPr>
        <w:t xml:space="preserve"> از </w:t>
      </w:r>
      <w:proofErr w:type="spellStart"/>
      <w:r w:rsidRPr="003E2CAE">
        <w:rPr>
          <w:b/>
          <w:bCs/>
        </w:rPr>
        <w:t>Stork</w:t>
      </w:r>
      <w:proofErr w:type="spellEnd"/>
      <w:r w:rsidRPr="003E2CAE">
        <w:rPr>
          <w:b/>
          <w:bCs/>
        </w:rPr>
        <w:t xml:space="preserve"> OTC</w:t>
      </w:r>
      <w:r w:rsidRPr="003E2CAE">
        <w:rPr>
          <w:b/>
          <w:bCs/>
          <w:rtl/>
        </w:rPr>
        <w:t xml:space="preserve"> در </w:t>
      </w:r>
      <w:proofErr w:type="spellStart"/>
      <w:r w:rsidRPr="003E2CAE">
        <w:rPr>
          <w:b/>
          <w:bCs/>
          <w:rtl/>
        </w:rPr>
        <w:t>مقایسه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مقاربت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طبیعی</w:t>
      </w:r>
      <w:proofErr w:type="spellEnd"/>
      <w:r w:rsidRPr="003E2CAE">
        <w:rPr>
          <w:b/>
          <w:bCs/>
          <w:rtl/>
        </w:rPr>
        <w:t xml:space="preserve">، غلظت </w:t>
      </w:r>
      <w:proofErr w:type="spellStart"/>
      <w:r w:rsidRPr="003E2CAE">
        <w:rPr>
          <w:b/>
          <w:bCs/>
          <w:rtl/>
        </w:rPr>
        <w:t>اسپرم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بیشتری</w:t>
      </w:r>
      <w:proofErr w:type="spellEnd"/>
      <w:r w:rsidRPr="003E2CAE">
        <w:rPr>
          <w:b/>
          <w:bCs/>
          <w:rtl/>
        </w:rPr>
        <w:t xml:space="preserve"> در مخاط دهانه رحم خود </w:t>
      </w:r>
      <w:proofErr w:type="spellStart"/>
      <w:r w:rsidRPr="003E2CAE">
        <w:rPr>
          <w:b/>
          <w:bCs/>
          <w:rtl/>
        </w:rPr>
        <w:t>داشتند</w:t>
      </w:r>
      <w:proofErr w:type="spellEnd"/>
      <w:r w:rsidRPr="003E2CAE">
        <w:rPr>
          <w:b/>
          <w:bCs/>
          <w:rtl/>
        </w:rPr>
        <w:t>.</w:t>
      </w:r>
    </w:p>
    <w:p w14:paraId="5C700633" w14:textId="3DC627A2" w:rsidR="003E2CAE" w:rsidRPr="003E2CAE" w:rsidRDefault="003E2CAE" w:rsidP="003E2CAE">
      <w:pPr>
        <w:bidi/>
        <w:jc w:val="both"/>
        <w:rPr>
          <w:b/>
          <w:bCs/>
          <w:rtl/>
        </w:rPr>
      </w:pPr>
      <w:r w:rsidRPr="003E2CAE">
        <w:rPr>
          <w:b/>
          <w:bCs/>
          <w:rtl/>
        </w:rPr>
        <w:t xml:space="preserve">مطالعه </w:t>
      </w:r>
      <w:proofErr w:type="spellStart"/>
      <w:r w:rsidRPr="003E2CAE">
        <w:rPr>
          <w:b/>
          <w:bCs/>
          <w:rtl/>
        </w:rPr>
        <w:t>سومی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توسط </w:t>
      </w:r>
      <w:proofErr w:type="spellStart"/>
      <w:r w:rsidRPr="003E2CAE">
        <w:rPr>
          <w:b/>
          <w:bCs/>
        </w:rPr>
        <w:t>van</w:t>
      </w:r>
      <w:proofErr w:type="spellEnd"/>
      <w:r w:rsidRPr="003E2CAE">
        <w:rPr>
          <w:b/>
          <w:bCs/>
        </w:rPr>
        <w:t xml:space="preserve"> </w:t>
      </w:r>
      <w:proofErr w:type="spellStart"/>
      <w:r w:rsidRPr="003E2CAE">
        <w:rPr>
          <w:b/>
          <w:bCs/>
        </w:rPr>
        <w:t>den</w:t>
      </w:r>
      <w:proofErr w:type="spellEnd"/>
      <w:r w:rsidRPr="003E2CAE">
        <w:rPr>
          <w:b/>
          <w:bCs/>
        </w:rPr>
        <w:t xml:space="preserve"> </w:t>
      </w:r>
      <w:proofErr w:type="spellStart"/>
      <w:r w:rsidRPr="003E2CAE">
        <w:rPr>
          <w:b/>
          <w:bCs/>
        </w:rPr>
        <w:t>Dool</w:t>
      </w:r>
      <w:proofErr w:type="spellEnd"/>
      <w:r w:rsidRPr="003E2CAE">
        <w:rPr>
          <w:b/>
          <w:bCs/>
          <w:rtl/>
        </w:rPr>
        <w:t xml:space="preserve"> </w:t>
      </w:r>
      <w:proofErr w:type="gramStart"/>
      <w:r w:rsidRPr="003E2CAE">
        <w:rPr>
          <w:b/>
          <w:bCs/>
          <w:rtl/>
        </w:rPr>
        <w:t xml:space="preserve">و </w:t>
      </w:r>
      <w:proofErr w:type="spellStart"/>
      <w:r w:rsidRPr="003E2CAE">
        <w:rPr>
          <w:b/>
          <w:bCs/>
          <w:rtl/>
        </w:rPr>
        <w:t>همکارانش</w:t>
      </w:r>
      <w:proofErr w:type="spellEnd"/>
      <w:proofErr w:type="gramEnd"/>
      <w:r w:rsidRPr="003E2CAE">
        <w:rPr>
          <w:b/>
          <w:bCs/>
          <w:rtl/>
        </w:rPr>
        <w:t xml:space="preserve"> در سال 2021 انجام شد، نشان داد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کاپ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بارداری</w:t>
      </w:r>
      <w:proofErr w:type="spellEnd"/>
      <w:r w:rsidRPr="003E2CAE">
        <w:rPr>
          <w:b/>
          <w:bCs/>
          <w:rtl/>
        </w:rPr>
        <w:t xml:space="preserve"> </w:t>
      </w:r>
      <w:r w:rsidRPr="003E2CAE">
        <w:rPr>
          <w:b/>
          <w:bCs/>
        </w:rPr>
        <w:t>FERTI-LILY</w:t>
      </w:r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تواند</w:t>
      </w:r>
      <w:proofErr w:type="spellEnd"/>
      <w:r w:rsidRPr="003E2CAE">
        <w:rPr>
          <w:b/>
          <w:bCs/>
          <w:rtl/>
        </w:rPr>
        <w:t xml:space="preserve"> به طور قابل </w:t>
      </w:r>
      <w:proofErr w:type="spellStart"/>
      <w:r w:rsidRPr="003E2CAE">
        <w:rPr>
          <w:b/>
          <w:bCs/>
          <w:rtl/>
        </w:rPr>
        <w:t>توجهی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میزان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بارداری</w:t>
      </w:r>
      <w:proofErr w:type="spellEnd"/>
      <w:r w:rsidRPr="003E2CAE">
        <w:rPr>
          <w:b/>
          <w:bCs/>
          <w:rtl/>
        </w:rPr>
        <w:t xml:space="preserve"> را </w:t>
      </w:r>
      <w:proofErr w:type="spellStart"/>
      <w:r w:rsidRPr="003E2CAE">
        <w:rPr>
          <w:b/>
          <w:bCs/>
          <w:rtl/>
        </w:rPr>
        <w:t>افزایش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دهد</w:t>
      </w:r>
      <w:proofErr w:type="spellEnd"/>
      <w:r w:rsidRPr="003E2CAE">
        <w:rPr>
          <w:b/>
          <w:bCs/>
          <w:rtl/>
        </w:rPr>
        <w:t xml:space="preserve">. </w:t>
      </w:r>
      <w:proofErr w:type="spellStart"/>
      <w:r w:rsidRPr="003E2CAE">
        <w:rPr>
          <w:b/>
          <w:bCs/>
          <w:rtl/>
        </w:rPr>
        <w:t>این</w:t>
      </w:r>
      <w:proofErr w:type="spellEnd"/>
      <w:r w:rsidRPr="003E2CAE">
        <w:rPr>
          <w:b/>
          <w:bCs/>
          <w:rtl/>
        </w:rPr>
        <w:t xml:space="preserve"> مطالعه نشان داد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35.4 </w:t>
      </w:r>
      <w:proofErr w:type="spellStart"/>
      <w:r w:rsidRPr="003E2CAE">
        <w:rPr>
          <w:b/>
          <w:bCs/>
          <w:rtl/>
        </w:rPr>
        <w:t>درصد</w:t>
      </w:r>
      <w:proofErr w:type="spellEnd"/>
      <w:r w:rsidRPr="003E2CAE">
        <w:rPr>
          <w:b/>
          <w:bCs/>
          <w:rtl/>
        </w:rPr>
        <w:t xml:space="preserve"> از </w:t>
      </w:r>
      <w:proofErr w:type="spellStart"/>
      <w:r w:rsidRPr="003E2CAE">
        <w:rPr>
          <w:b/>
          <w:bCs/>
          <w:rtl/>
        </w:rPr>
        <w:t>زنانی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از </w:t>
      </w:r>
      <w:proofErr w:type="spellStart"/>
      <w:r>
        <w:rPr>
          <w:rFonts w:hint="cs"/>
          <w:b/>
          <w:bCs/>
          <w:rtl/>
        </w:rPr>
        <w:t>کاپ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بارداری</w:t>
      </w:r>
      <w:proofErr w:type="spellEnd"/>
      <w:r w:rsidRPr="003E2CAE">
        <w:rPr>
          <w:b/>
          <w:bCs/>
          <w:rtl/>
        </w:rPr>
        <w:t xml:space="preserve"> </w:t>
      </w:r>
      <w:r w:rsidRPr="003E2CAE">
        <w:rPr>
          <w:b/>
          <w:bCs/>
        </w:rPr>
        <w:t>FERTI-LILY</w:t>
      </w:r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استفاده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کردند</w:t>
      </w:r>
      <w:proofErr w:type="spellEnd"/>
      <w:r w:rsidRPr="003E2CAE">
        <w:rPr>
          <w:b/>
          <w:bCs/>
          <w:rtl/>
        </w:rPr>
        <w:t xml:space="preserve">، </w:t>
      </w:r>
      <w:proofErr w:type="spellStart"/>
      <w:r w:rsidRPr="003E2CAE">
        <w:rPr>
          <w:b/>
          <w:bCs/>
          <w:rtl/>
        </w:rPr>
        <w:t>پس</w:t>
      </w:r>
      <w:proofErr w:type="spellEnd"/>
      <w:r w:rsidRPr="003E2CAE">
        <w:rPr>
          <w:b/>
          <w:bCs/>
          <w:rtl/>
        </w:rPr>
        <w:t xml:space="preserve"> از 3 ماه </w:t>
      </w:r>
      <w:proofErr w:type="spellStart"/>
      <w:r w:rsidRPr="003E2CAE">
        <w:rPr>
          <w:b/>
          <w:bCs/>
          <w:rtl/>
        </w:rPr>
        <w:t>باردار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شدند</w:t>
      </w:r>
      <w:proofErr w:type="spellEnd"/>
      <w:r w:rsidRPr="003E2CAE">
        <w:rPr>
          <w:b/>
          <w:bCs/>
          <w:rtl/>
        </w:rPr>
        <w:t xml:space="preserve">. </w:t>
      </w:r>
      <w:proofErr w:type="spellStart"/>
      <w:r w:rsidRPr="003E2CAE">
        <w:rPr>
          <w:b/>
          <w:bCs/>
          <w:rtl/>
        </w:rPr>
        <w:t>این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میزان</w:t>
      </w:r>
      <w:proofErr w:type="spellEnd"/>
      <w:r w:rsidRPr="003E2CAE">
        <w:rPr>
          <w:b/>
          <w:bCs/>
          <w:rtl/>
        </w:rPr>
        <w:t xml:space="preserve"> در </w:t>
      </w:r>
      <w:proofErr w:type="spellStart"/>
      <w:r w:rsidRPr="003E2CAE">
        <w:rPr>
          <w:b/>
          <w:bCs/>
          <w:rtl/>
        </w:rPr>
        <w:t>مقایسه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میزان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بارداری</w:t>
      </w:r>
      <w:proofErr w:type="spellEnd"/>
      <w:r w:rsidRPr="003E2CAE">
        <w:rPr>
          <w:b/>
          <w:bCs/>
          <w:rtl/>
        </w:rPr>
        <w:t xml:space="preserve"> مورد انتظار 23.9 </w:t>
      </w:r>
      <w:proofErr w:type="spellStart"/>
      <w:r w:rsidRPr="003E2CAE">
        <w:rPr>
          <w:b/>
          <w:bCs/>
          <w:rtl/>
        </w:rPr>
        <w:t>درصد</w:t>
      </w:r>
      <w:proofErr w:type="spellEnd"/>
      <w:r w:rsidRPr="003E2CAE">
        <w:rPr>
          <w:b/>
          <w:bCs/>
          <w:rtl/>
        </w:rPr>
        <w:t xml:space="preserve">، به طور قابل </w:t>
      </w:r>
      <w:proofErr w:type="spellStart"/>
      <w:r w:rsidRPr="003E2CAE">
        <w:rPr>
          <w:b/>
          <w:bCs/>
          <w:rtl/>
        </w:rPr>
        <w:t>توجهی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بیشتر</w:t>
      </w:r>
      <w:proofErr w:type="spellEnd"/>
      <w:r w:rsidRPr="003E2CAE">
        <w:rPr>
          <w:b/>
          <w:bCs/>
          <w:rtl/>
        </w:rPr>
        <w:t xml:space="preserve"> بود.</w:t>
      </w:r>
    </w:p>
    <w:p w14:paraId="50AAA71F" w14:textId="7990F846" w:rsidR="003E2CAE" w:rsidRPr="003E2CAE" w:rsidRDefault="003E2CAE" w:rsidP="003E2CAE">
      <w:pPr>
        <w:bidi/>
        <w:jc w:val="both"/>
        <w:rPr>
          <w:b/>
          <w:bCs/>
          <w:rtl/>
        </w:rPr>
      </w:pPr>
      <w:r w:rsidRPr="003E2CAE">
        <w:rPr>
          <w:b/>
          <w:bCs/>
          <w:rtl/>
        </w:rPr>
        <w:t xml:space="preserve">در </w:t>
      </w:r>
      <w:proofErr w:type="spellStart"/>
      <w:r w:rsidRPr="003E2CAE">
        <w:rPr>
          <w:b/>
          <w:bCs/>
          <w:rtl/>
        </w:rPr>
        <w:t>حالی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این</w:t>
      </w:r>
      <w:proofErr w:type="spellEnd"/>
      <w:r w:rsidRPr="003E2CAE">
        <w:rPr>
          <w:b/>
          <w:bCs/>
          <w:rtl/>
        </w:rPr>
        <w:t xml:space="preserve"> مطالعات </w:t>
      </w:r>
      <w:proofErr w:type="spellStart"/>
      <w:r w:rsidRPr="003E2CAE">
        <w:rPr>
          <w:b/>
          <w:bCs/>
          <w:rtl/>
        </w:rPr>
        <w:t>امیدوار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کننده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هستند</w:t>
      </w:r>
      <w:proofErr w:type="spellEnd"/>
      <w:r>
        <w:rPr>
          <w:rFonts w:hint="cs"/>
          <w:b/>
          <w:bCs/>
          <w:rtl/>
        </w:rPr>
        <w:t>.</w:t>
      </w:r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این</w:t>
      </w:r>
      <w:proofErr w:type="spellEnd"/>
      <w:r w:rsidRPr="003E2CAE">
        <w:rPr>
          <w:b/>
          <w:bCs/>
          <w:rtl/>
        </w:rPr>
        <w:t xml:space="preserve"> مطالعات نشان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دهد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وسایل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پزشکی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به </w:t>
      </w:r>
      <w:proofErr w:type="spellStart"/>
      <w:r w:rsidRPr="003E2CAE">
        <w:rPr>
          <w:b/>
          <w:bCs/>
          <w:rtl/>
        </w:rPr>
        <w:t>زوجین</w:t>
      </w:r>
      <w:proofErr w:type="spellEnd"/>
      <w:r w:rsidRPr="003E2CAE">
        <w:rPr>
          <w:b/>
          <w:bCs/>
          <w:rtl/>
        </w:rPr>
        <w:t xml:space="preserve"> در </w:t>
      </w:r>
      <w:proofErr w:type="spellStart"/>
      <w:r w:rsidRPr="003E2CAE">
        <w:rPr>
          <w:b/>
          <w:bCs/>
          <w:rtl/>
        </w:rPr>
        <w:t>باردار</w:t>
      </w:r>
      <w:proofErr w:type="spellEnd"/>
      <w:r w:rsidRPr="003E2CAE">
        <w:rPr>
          <w:b/>
          <w:bCs/>
          <w:rtl/>
        </w:rPr>
        <w:t xml:space="preserve"> شدن </w:t>
      </w:r>
      <w:proofErr w:type="spellStart"/>
      <w:r w:rsidRPr="003E2CAE">
        <w:rPr>
          <w:b/>
          <w:bCs/>
          <w:rtl/>
        </w:rPr>
        <w:t>کمک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کنند</w:t>
      </w:r>
      <w:proofErr w:type="spellEnd"/>
      <w:r w:rsidRPr="003E2CAE">
        <w:rPr>
          <w:b/>
          <w:bCs/>
          <w:rtl/>
        </w:rPr>
        <w:t xml:space="preserve">،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توانند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گزینه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ارزشمندی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برای</w:t>
      </w:r>
      <w:proofErr w:type="spellEnd"/>
      <w:r w:rsidRPr="003E2CAE">
        <w:rPr>
          <w:b/>
          <w:bCs/>
          <w:rtl/>
        </w:rPr>
        <w:t xml:space="preserve"> زوج </w:t>
      </w:r>
      <w:proofErr w:type="spellStart"/>
      <w:r w:rsidRPr="003E2CAE">
        <w:rPr>
          <w:b/>
          <w:bCs/>
          <w:rtl/>
        </w:rPr>
        <w:t>هایی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باشند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در تلاش </w:t>
      </w:r>
      <w:proofErr w:type="spellStart"/>
      <w:r w:rsidRPr="003E2CAE">
        <w:rPr>
          <w:b/>
          <w:bCs/>
          <w:rtl/>
        </w:rPr>
        <w:t>برای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باردار</w:t>
      </w:r>
      <w:proofErr w:type="spellEnd"/>
      <w:r w:rsidRPr="003E2CAE">
        <w:rPr>
          <w:b/>
          <w:bCs/>
          <w:rtl/>
        </w:rPr>
        <w:t xml:space="preserve"> شدن </w:t>
      </w:r>
      <w:proofErr w:type="spellStart"/>
      <w:r w:rsidRPr="003E2CAE">
        <w:rPr>
          <w:b/>
          <w:bCs/>
          <w:rtl/>
        </w:rPr>
        <w:t>هستند</w:t>
      </w:r>
      <w:proofErr w:type="spellEnd"/>
      <w:r w:rsidRPr="003E2CAE">
        <w:rPr>
          <w:b/>
          <w:bCs/>
          <w:rtl/>
        </w:rPr>
        <w:t>.</w:t>
      </w:r>
    </w:p>
    <w:p w14:paraId="3DDA2CE0" w14:textId="77777777" w:rsidR="003E2CAE" w:rsidRPr="003E2CAE" w:rsidRDefault="003E2CAE" w:rsidP="003E2CAE">
      <w:pPr>
        <w:bidi/>
        <w:jc w:val="both"/>
        <w:rPr>
          <w:b/>
          <w:bCs/>
          <w:rtl/>
        </w:rPr>
      </w:pPr>
      <w:r w:rsidRPr="003E2CAE">
        <w:rPr>
          <w:b/>
          <w:bCs/>
          <w:rtl/>
        </w:rPr>
        <w:t xml:space="preserve">در </w:t>
      </w:r>
      <w:proofErr w:type="spellStart"/>
      <w:r w:rsidRPr="003E2CAE">
        <w:rPr>
          <w:b/>
          <w:bCs/>
          <w:rtl/>
        </w:rPr>
        <w:t>اینجا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برخی</w:t>
      </w:r>
      <w:proofErr w:type="spellEnd"/>
      <w:r w:rsidRPr="003E2CAE">
        <w:rPr>
          <w:b/>
          <w:bCs/>
          <w:rtl/>
        </w:rPr>
        <w:t xml:space="preserve"> از </w:t>
      </w:r>
      <w:proofErr w:type="spellStart"/>
      <w:r w:rsidRPr="003E2CAE">
        <w:rPr>
          <w:b/>
          <w:bCs/>
          <w:rtl/>
        </w:rPr>
        <w:t>نکات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کلیدی</w:t>
      </w:r>
      <w:proofErr w:type="spellEnd"/>
      <w:r w:rsidRPr="003E2CAE">
        <w:rPr>
          <w:b/>
          <w:bCs/>
          <w:rtl/>
        </w:rPr>
        <w:t xml:space="preserve"> وجود دارد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باید</w:t>
      </w:r>
      <w:proofErr w:type="spellEnd"/>
      <w:r w:rsidRPr="003E2CAE">
        <w:rPr>
          <w:b/>
          <w:bCs/>
          <w:rtl/>
        </w:rPr>
        <w:t xml:space="preserve"> در نظر داشته </w:t>
      </w:r>
      <w:proofErr w:type="spellStart"/>
      <w:r w:rsidRPr="003E2CAE">
        <w:rPr>
          <w:b/>
          <w:bCs/>
          <w:rtl/>
        </w:rPr>
        <w:t>باشید</w:t>
      </w:r>
      <w:proofErr w:type="spellEnd"/>
      <w:r w:rsidRPr="003E2CAE">
        <w:rPr>
          <w:b/>
          <w:bCs/>
          <w:rtl/>
        </w:rPr>
        <w:t>:</w:t>
      </w:r>
    </w:p>
    <w:p w14:paraId="75F85454" w14:textId="6C80439B" w:rsidR="003E2CAE" w:rsidRPr="003E2CAE" w:rsidRDefault="003E2CAE" w:rsidP="003E2CAE">
      <w:pPr>
        <w:numPr>
          <w:ilvl w:val="0"/>
          <w:numId w:val="7"/>
        </w:numPr>
        <w:bidi/>
        <w:jc w:val="both"/>
        <w:rPr>
          <w:b/>
          <w:bCs/>
          <w:rtl/>
        </w:rPr>
      </w:pPr>
      <w:r w:rsidRPr="003E2CAE">
        <w:rPr>
          <w:b/>
          <w:bCs/>
          <w:rtl/>
        </w:rPr>
        <w:t xml:space="preserve">انواع </w:t>
      </w:r>
      <w:proofErr w:type="spellStart"/>
      <w:r w:rsidRPr="003E2CAE">
        <w:rPr>
          <w:b/>
          <w:bCs/>
          <w:rtl/>
        </w:rPr>
        <w:t>مختلفی</w:t>
      </w:r>
      <w:proofErr w:type="spellEnd"/>
      <w:r w:rsidRPr="003E2CAE">
        <w:rPr>
          <w:b/>
          <w:bCs/>
          <w:rtl/>
        </w:rPr>
        <w:t xml:space="preserve"> از </w:t>
      </w:r>
      <w:proofErr w:type="spellStart"/>
      <w:r w:rsidRPr="003E2CAE">
        <w:rPr>
          <w:b/>
          <w:bCs/>
          <w:rtl/>
        </w:rPr>
        <w:t>وسایل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پزشکی</w:t>
      </w:r>
      <w:proofErr w:type="spellEnd"/>
      <w:r w:rsidRPr="003E2CAE">
        <w:rPr>
          <w:b/>
          <w:bCs/>
          <w:rtl/>
        </w:rPr>
        <w:t xml:space="preserve"> وجود دارد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توانند</w:t>
      </w:r>
      <w:proofErr w:type="spellEnd"/>
      <w:r w:rsidRPr="003E2CAE">
        <w:rPr>
          <w:b/>
          <w:bCs/>
          <w:rtl/>
        </w:rPr>
        <w:t xml:space="preserve"> به </w:t>
      </w:r>
      <w:proofErr w:type="spellStart"/>
      <w:r w:rsidRPr="003E2CAE">
        <w:rPr>
          <w:b/>
          <w:bCs/>
          <w:rtl/>
        </w:rPr>
        <w:t>زوجین</w:t>
      </w:r>
      <w:proofErr w:type="spellEnd"/>
      <w:r w:rsidRPr="003E2CAE">
        <w:rPr>
          <w:b/>
          <w:bCs/>
          <w:rtl/>
        </w:rPr>
        <w:t xml:space="preserve"> در </w:t>
      </w:r>
      <w:proofErr w:type="spellStart"/>
      <w:r w:rsidRPr="003E2CAE">
        <w:rPr>
          <w:b/>
          <w:bCs/>
          <w:rtl/>
        </w:rPr>
        <w:t>باردار</w:t>
      </w:r>
      <w:proofErr w:type="spellEnd"/>
      <w:r w:rsidRPr="003E2CAE">
        <w:rPr>
          <w:b/>
          <w:bCs/>
          <w:rtl/>
        </w:rPr>
        <w:t xml:space="preserve"> شدن </w:t>
      </w:r>
      <w:proofErr w:type="spellStart"/>
      <w:r w:rsidRPr="003E2CAE">
        <w:rPr>
          <w:b/>
          <w:bCs/>
          <w:rtl/>
        </w:rPr>
        <w:t>کمک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کنند</w:t>
      </w:r>
      <w:proofErr w:type="spellEnd"/>
      <w:r w:rsidRPr="003E2CAE">
        <w:rPr>
          <w:b/>
          <w:bCs/>
          <w:rtl/>
        </w:rPr>
        <w:t xml:space="preserve">. </w:t>
      </w:r>
      <w:proofErr w:type="spellStart"/>
      <w:r w:rsidRPr="003E2CAE">
        <w:rPr>
          <w:b/>
          <w:bCs/>
          <w:rtl/>
        </w:rPr>
        <w:t>این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وسایل</w:t>
      </w:r>
      <w:proofErr w:type="spellEnd"/>
      <w:r w:rsidRPr="003E2CAE">
        <w:rPr>
          <w:b/>
          <w:bCs/>
          <w:rtl/>
        </w:rPr>
        <w:t xml:space="preserve"> شامل </w:t>
      </w:r>
      <w:proofErr w:type="spellStart"/>
      <w:r>
        <w:rPr>
          <w:rFonts w:hint="cs"/>
          <w:b/>
          <w:bCs/>
          <w:rtl/>
        </w:rPr>
        <w:t>کاپ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های</w:t>
      </w:r>
      <w:proofErr w:type="spellEnd"/>
      <w:r w:rsidRPr="003E2CAE">
        <w:rPr>
          <w:b/>
          <w:bCs/>
          <w:rtl/>
        </w:rPr>
        <w:t xml:space="preserve"> دهانه رحم، </w:t>
      </w:r>
      <w:proofErr w:type="spellStart"/>
      <w:r w:rsidRPr="003E2CAE">
        <w:rPr>
          <w:b/>
          <w:bCs/>
          <w:rtl/>
        </w:rPr>
        <w:t>دستگاه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های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کمک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باروری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خانگی</w:t>
      </w:r>
      <w:proofErr w:type="spellEnd"/>
      <w:r w:rsidRPr="003E2CAE">
        <w:rPr>
          <w:b/>
          <w:bCs/>
          <w:rtl/>
        </w:rPr>
        <w:t xml:space="preserve"> </w:t>
      </w:r>
      <w:proofErr w:type="gramStart"/>
      <w:r w:rsidRPr="003E2CAE">
        <w:rPr>
          <w:b/>
          <w:bCs/>
          <w:rtl/>
        </w:rPr>
        <w:t>و</w:t>
      </w:r>
      <w:r w:rsidRPr="003E2CAE"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کاپ</w:t>
      </w:r>
      <w:proofErr w:type="spellEnd"/>
      <w:proofErr w:type="gram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های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بارداری</w:t>
      </w:r>
      <w:proofErr w:type="spellEnd"/>
      <w:r w:rsidRPr="003E2CAE">
        <w:rPr>
          <w:b/>
          <w:bCs/>
          <w:rtl/>
        </w:rPr>
        <w:t xml:space="preserve"> است.</w:t>
      </w:r>
    </w:p>
    <w:p w14:paraId="52C81B3E" w14:textId="77777777" w:rsidR="003E2CAE" w:rsidRPr="003E2CAE" w:rsidRDefault="003E2CAE" w:rsidP="003E2CAE">
      <w:pPr>
        <w:numPr>
          <w:ilvl w:val="0"/>
          <w:numId w:val="7"/>
        </w:numPr>
        <w:bidi/>
        <w:jc w:val="both"/>
        <w:rPr>
          <w:b/>
          <w:bCs/>
          <w:rtl/>
        </w:rPr>
      </w:pPr>
      <w:proofErr w:type="spellStart"/>
      <w:r w:rsidRPr="003E2CAE">
        <w:rPr>
          <w:b/>
          <w:bCs/>
          <w:rtl/>
        </w:rPr>
        <w:t>این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وسایل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پزشکی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توانند</w:t>
      </w:r>
      <w:proofErr w:type="spellEnd"/>
      <w:r w:rsidRPr="003E2CAE">
        <w:rPr>
          <w:b/>
          <w:bCs/>
          <w:rtl/>
        </w:rPr>
        <w:t xml:space="preserve"> به روش </w:t>
      </w:r>
      <w:proofErr w:type="spellStart"/>
      <w:r w:rsidRPr="003E2CAE">
        <w:rPr>
          <w:b/>
          <w:bCs/>
          <w:rtl/>
        </w:rPr>
        <w:t>های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مختلفی</w:t>
      </w:r>
      <w:proofErr w:type="spellEnd"/>
      <w:r w:rsidRPr="003E2CAE">
        <w:rPr>
          <w:b/>
          <w:bCs/>
          <w:rtl/>
        </w:rPr>
        <w:t xml:space="preserve"> عمل </w:t>
      </w:r>
      <w:proofErr w:type="spellStart"/>
      <w:r w:rsidRPr="003E2CAE">
        <w:rPr>
          <w:b/>
          <w:bCs/>
          <w:rtl/>
        </w:rPr>
        <w:t>کنند</w:t>
      </w:r>
      <w:proofErr w:type="spellEnd"/>
      <w:r w:rsidRPr="003E2CAE">
        <w:rPr>
          <w:b/>
          <w:bCs/>
          <w:rtl/>
        </w:rPr>
        <w:t xml:space="preserve">. </w:t>
      </w:r>
      <w:proofErr w:type="spellStart"/>
      <w:r w:rsidRPr="003E2CAE">
        <w:rPr>
          <w:b/>
          <w:bCs/>
          <w:rtl/>
        </w:rPr>
        <w:t>برخی</w:t>
      </w:r>
      <w:proofErr w:type="spellEnd"/>
      <w:r w:rsidRPr="003E2CAE">
        <w:rPr>
          <w:b/>
          <w:bCs/>
          <w:rtl/>
        </w:rPr>
        <w:t xml:space="preserve"> از </w:t>
      </w:r>
      <w:proofErr w:type="spellStart"/>
      <w:r w:rsidRPr="003E2CAE">
        <w:rPr>
          <w:b/>
          <w:bCs/>
          <w:rtl/>
        </w:rPr>
        <w:t>این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وسایل</w:t>
      </w:r>
      <w:proofErr w:type="spellEnd"/>
      <w:r w:rsidRPr="003E2CAE">
        <w:rPr>
          <w:b/>
          <w:bCs/>
          <w:rtl/>
        </w:rPr>
        <w:t xml:space="preserve"> به </w:t>
      </w:r>
      <w:proofErr w:type="spellStart"/>
      <w:r w:rsidRPr="003E2CAE">
        <w:rPr>
          <w:b/>
          <w:bCs/>
          <w:rtl/>
        </w:rPr>
        <w:t>افزایش</w:t>
      </w:r>
      <w:proofErr w:type="spellEnd"/>
      <w:r w:rsidRPr="003E2CAE">
        <w:rPr>
          <w:b/>
          <w:bCs/>
          <w:rtl/>
        </w:rPr>
        <w:t xml:space="preserve"> غلظت </w:t>
      </w:r>
      <w:proofErr w:type="spellStart"/>
      <w:r w:rsidRPr="003E2CAE">
        <w:rPr>
          <w:b/>
          <w:bCs/>
          <w:rtl/>
        </w:rPr>
        <w:t>اسپرم</w:t>
      </w:r>
      <w:proofErr w:type="spellEnd"/>
      <w:r w:rsidRPr="003E2CAE">
        <w:rPr>
          <w:b/>
          <w:bCs/>
          <w:rtl/>
        </w:rPr>
        <w:t xml:space="preserve"> در مخاط دهانه رحم </w:t>
      </w:r>
      <w:proofErr w:type="spellStart"/>
      <w:r w:rsidRPr="003E2CAE">
        <w:rPr>
          <w:b/>
          <w:bCs/>
          <w:rtl/>
        </w:rPr>
        <w:t>کمک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کنند</w:t>
      </w:r>
      <w:proofErr w:type="spellEnd"/>
      <w:r w:rsidRPr="003E2CAE">
        <w:rPr>
          <w:b/>
          <w:bCs/>
          <w:rtl/>
        </w:rPr>
        <w:t xml:space="preserve">، در </w:t>
      </w:r>
      <w:proofErr w:type="spellStart"/>
      <w:r w:rsidRPr="003E2CAE">
        <w:rPr>
          <w:b/>
          <w:bCs/>
          <w:rtl/>
        </w:rPr>
        <w:t>حالی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برخی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دیگر</w:t>
      </w:r>
      <w:proofErr w:type="spellEnd"/>
      <w:r w:rsidRPr="003E2CAE">
        <w:rPr>
          <w:b/>
          <w:bCs/>
          <w:rtl/>
        </w:rPr>
        <w:t xml:space="preserve"> به طور </w:t>
      </w:r>
      <w:proofErr w:type="spellStart"/>
      <w:r w:rsidRPr="003E2CAE">
        <w:rPr>
          <w:b/>
          <w:bCs/>
          <w:rtl/>
        </w:rPr>
        <w:t>مستقیم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اسپرم</w:t>
      </w:r>
      <w:proofErr w:type="spellEnd"/>
      <w:r w:rsidRPr="003E2CAE">
        <w:rPr>
          <w:b/>
          <w:bCs/>
          <w:rtl/>
        </w:rPr>
        <w:t xml:space="preserve"> را به داخل رحم منتقل </w:t>
      </w:r>
      <w:proofErr w:type="spellStart"/>
      <w:r w:rsidRPr="003E2CAE">
        <w:rPr>
          <w:b/>
          <w:bCs/>
          <w:rtl/>
        </w:rPr>
        <w:t>می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کنند</w:t>
      </w:r>
      <w:proofErr w:type="spellEnd"/>
      <w:r w:rsidRPr="003E2CAE">
        <w:rPr>
          <w:b/>
          <w:bCs/>
          <w:rtl/>
        </w:rPr>
        <w:t>.</w:t>
      </w:r>
    </w:p>
    <w:p w14:paraId="61C9F5C2" w14:textId="77777777" w:rsidR="003E2CAE" w:rsidRPr="003E2CAE" w:rsidRDefault="003E2CAE" w:rsidP="003E2CAE">
      <w:pPr>
        <w:numPr>
          <w:ilvl w:val="0"/>
          <w:numId w:val="7"/>
        </w:numPr>
        <w:bidi/>
        <w:jc w:val="both"/>
        <w:rPr>
          <w:b/>
          <w:bCs/>
          <w:rtl/>
        </w:rPr>
      </w:pPr>
      <w:proofErr w:type="spellStart"/>
      <w:r w:rsidRPr="003E2CAE">
        <w:rPr>
          <w:b/>
          <w:bCs/>
          <w:rtl/>
        </w:rPr>
        <w:t>این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وسایل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پزشکی</w:t>
      </w:r>
      <w:proofErr w:type="spellEnd"/>
      <w:r w:rsidRPr="003E2CAE">
        <w:rPr>
          <w:b/>
          <w:bCs/>
          <w:rtl/>
        </w:rPr>
        <w:t xml:space="preserve"> به طور </w:t>
      </w:r>
      <w:proofErr w:type="spellStart"/>
      <w:r w:rsidRPr="003E2CAE">
        <w:rPr>
          <w:b/>
          <w:bCs/>
          <w:rtl/>
        </w:rPr>
        <w:t>کلی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بی</w:t>
      </w:r>
      <w:proofErr w:type="spellEnd"/>
      <w:r w:rsidRPr="003E2CAE">
        <w:rPr>
          <w:b/>
          <w:bCs/>
          <w:rtl/>
        </w:rPr>
        <w:t xml:space="preserve"> خطر </w:t>
      </w:r>
      <w:proofErr w:type="gramStart"/>
      <w:r w:rsidRPr="003E2CAE">
        <w:rPr>
          <w:b/>
          <w:bCs/>
          <w:rtl/>
        </w:rPr>
        <w:t>و آسان</w:t>
      </w:r>
      <w:proofErr w:type="gram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برای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استفاده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هستند</w:t>
      </w:r>
      <w:proofErr w:type="spellEnd"/>
      <w:r w:rsidRPr="003E2CAE">
        <w:rPr>
          <w:b/>
          <w:bCs/>
          <w:rtl/>
        </w:rPr>
        <w:t xml:space="preserve">. </w:t>
      </w:r>
      <w:proofErr w:type="spellStart"/>
      <w:r w:rsidRPr="003E2CAE">
        <w:rPr>
          <w:b/>
          <w:bCs/>
          <w:rtl/>
        </w:rPr>
        <w:t>با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این</w:t>
      </w:r>
      <w:proofErr w:type="spellEnd"/>
      <w:r w:rsidRPr="003E2CAE">
        <w:rPr>
          <w:b/>
          <w:bCs/>
          <w:rtl/>
        </w:rPr>
        <w:t xml:space="preserve"> حال، مهم است </w:t>
      </w:r>
      <w:proofErr w:type="spellStart"/>
      <w:r w:rsidRPr="003E2CAE">
        <w:rPr>
          <w:b/>
          <w:bCs/>
          <w:rtl/>
        </w:rPr>
        <w:t>که</w:t>
      </w:r>
      <w:proofErr w:type="spellEnd"/>
      <w:r w:rsidRPr="003E2CAE">
        <w:rPr>
          <w:b/>
          <w:bCs/>
          <w:rtl/>
        </w:rPr>
        <w:t xml:space="preserve"> قبل از </w:t>
      </w:r>
      <w:proofErr w:type="spellStart"/>
      <w:r w:rsidRPr="003E2CAE">
        <w:rPr>
          <w:b/>
          <w:bCs/>
          <w:rtl/>
        </w:rPr>
        <w:t>استفاده</w:t>
      </w:r>
      <w:proofErr w:type="spellEnd"/>
      <w:r w:rsidRPr="003E2CAE">
        <w:rPr>
          <w:b/>
          <w:bCs/>
          <w:rtl/>
        </w:rPr>
        <w:t xml:space="preserve"> از هر </w:t>
      </w:r>
      <w:proofErr w:type="spellStart"/>
      <w:r w:rsidRPr="003E2CAE">
        <w:rPr>
          <w:b/>
          <w:bCs/>
          <w:rtl/>
        </w:rPr>
        <w:t>وسیله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پزشکی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با</w:t>
      </w:r>
      <w:proofErr w:type="spellEnd"/>
      <w:r w:rsidRPr="003E2CAE">
        <w:rPr>
          <w:b/>
          <w:bCs/>
          <w:rtl/>
        </w:rPr>
        <w:t xml:space="preserve"> </w:t>
      </w:r>
      <w:proofErr w:type="spellStart"/>
      <w:r w:rsidRPr="003E2CAE">
        <w:rPr>
          <w:b/>
          <w:bCs/>
          <w:rtl/>
        </w:rPr>
        <w:t>پزشک</w:t>
      </w:r>
      <w:proofErr w:type="spellEnd"/>
      <w:r w:rsidRPr="003E2CAE">
        <w:rPr>
          <w:b/>
          <w:bCs/>
          <w:rtl/>
        </w:rPr>
        <w:t xml:space="preserve"> خود صحبت </w:t>
      </w:r>
      <w:proofErr w:type="spellStart"/>
      <w:r w:rsidRPr="003E2CAE">
        <w:rPr>
          <w:b/>
          <w:bCs/>
          <w:rtl/>
        </w:rPr>
        <w:t>کنید</w:t>
      </w:r>
      <w:proofErr w:type="spellEnd"/>
      <w:r w:rsidRPr="003E2CAE">
        <w:rPr>
          <w:b/>
          <w:bCs/>
          <w:rtl/>
        </w:rPr>
        <w:t>.</w:t>
      </w:r>
    </w:p>
    <w:p w14:paraId="1E5C119B" w14:textId="77777777" w:rsidR="003E2CAE" w:rsidRPr="003E2CAE" w:rsidRDefault="003E2CAE" w:rsidP="003E2CAE">
      <w:pPr>
        <w:bidi/>
        <w:jc w:val="both"/>
        <w:rPr>
          <w:rtl/>
        </w:rPr>
      </w:pPr>
      <w:r w:rsidRPr="003E2CAE">
        <w:rPr>
          <w:rtl/>
        </w:rPr>
        <w:t xml:space="preserve">لطفا توجه داشته </w:t>
      </w:r>
      <w:proofErr w:type="spellStart"/>
      <w:r w:rsidRPr="003E2CAE">
        <w:rPr>
          <w:rtl/>
        </w:rPr>
        <w:t>باشید</w:t>
      </w:r>
      <w:proofErr w:type="spellEnd"/>
      <w:r w:rsidRPr="003E2CAE">
        <w:rPr>
          <w:rtl/>
        </w:rPr>
        <w:t xml:space="preserve"> </w:t>
      </w:r>
      <w:proofErr w:type="spellStart"/>
      <w:r w:rsidRPr="003E2CAE">
        <w:rPr>
          <w:rtl/>
        </w:rPr>
        <w:t>که</w:t>
      </w:r>
      <w:proofErr w:type="spellEnd"/>
      <w:r w:rsidRPr="003E2CAE">
        <w:rPr>
          <w:rtl/>
        </w:rPr>
        <w:t xml:space="preserve"> </w:t>
      </w:r>
      <w:proofErr w:type="spellStart"/>
      <w:r w:rsidRPr="003E2CAE">
        <w:rPr>
          <w:rtl/>
        </w:rPr>
        <w:t>این</w:t>
      </w:r>
      <w:proofErr w:type="spellEnd"/>
      <w:r w:rsidRPr="003E2CAE">
        <w:rPr>
          <w:rtl/>
        </w:rPr>
        <w:t xml:space="preserve"> فقط </w:t>
      </w:r>
      <w:proofErr w:type="spellStart"/>
      <w:r w:rsidRPr="003E2CAE">
        <w:rPr>
          <w:rtl/>
        </w:rPr>
        <w:t>یک</w:t>
      </w:r>
      <w:proofErr w:type="spellEnd"/>
      <w:r w:rsidRPr="003E2CAE">
        <w:rPr>
          <w:rtl/>
        </w:rPr>
        <w:t xml:space="preserve"> خلاصه است و </w:t>
      </w:r>
      <w:proofErr w:type="spellStart"/>
      <w:r w:rsidRPr="003E2CAE">
        <w:rPr>
          <w:rtl/>
        </w:rPr>
        <w:t>برای</w:t>
      </w:r>
      <w:proofErr w:type="spellEnd"/>
      <w:r w:rsidRPr="003E2CAE">
        <w:rPr>
          <w:rtl/>
        </w:rPr>
        <w:t xml:space="preserve"> </w:t>
      </w:r>
      <w:proofErr w:type="spellStart"/>
      <w:r w:rsidRPr="003E2CAE">
        <w:rPr>
          <w:rtl/>
        </w:rPr>
        <w:t>درک</w:t>
      </w:r>
      <w:proofErr w:type="spellEnd"/>
      <w:r w:rsidRPr="003E2CAE">
        <w:rPr>
          <w:rtl/>
        </w:rPr>
        <w:t xml:space="preserve"> </w:t>
      </w:r>
      <w:proofErr w:type="spellStart"/>
      <w:r w:rsidRPr="003E2CAE">
        <w:rPr>
          <w:rtl/>
        </w:rPr>
        <w:t>کامل</w:t>
      </w:r>
      <w:proofErr w:type="spellEnd"/>
      <w:r w:rsidRPr="003E2CAE">
        <w:rPr>
          <w:rtl/>
        </w:rPr>
        <w:t xml:space="preserve"> </w:t>
      </w:r>
      <w:proofErr w:type="spellStart"/>
      <w:r w:rsidRPr="003E2CAE">
        <w:rPr>
          <w:rtl/>
        </w:rPr>
        <w:t>یافته</w:t>
      </w:r>
      <w:proofErr w:type="spellEnd"/>
      <w:r w:rsidRPr="003E2CAE">
        <w:rPr>
          <w:rtl/>
        </w:rPr>
        <w:t xml:space="preserve"> </w:t>
      </w:r>
      <w:proofErr w:type="spellStart"/>
      <w:r w:rsidRPr="003E2CAE">
        <w:rPr>
          <w:rtl/>
        </w:rPr>
        <w:t>های</w:t>
      </w:r>
      <w:proofErr w:type="spellEnd"/>
      <w:r w:rsidRPr="003E2CAE">
        <w:rPr>
          <w:rtl/>
        </w:rPr>
        <w:t xml:space="preserve"> </w:t>
      </w:r>
      <w:proofErr w:type="spellStart"/>
      <w:r w:rsidRPr="003E2CAE">
        <w:rPr>
          <w:rtl/>
        </w:rPr>
        <w:t>این</w:t>
      </w:r>
      <w:proofErr w:type="spellEnd"/>
      <w:r w:rsidRPr="003E2CAE">
        <w:rPr>
          <w:rtl/>
        </w:rPr>
        <w:t xml:space="preserve"> سه مقاله، </w:t>
      </w:r>
      <w:proofErr w:type="spellStart"/>
      <w:r w:rsidRPr="003E2CAE">
        <w:rPr>
          <w:rtl/>
        </w:rPr>
        <w:t>باید</w:t>
      </w:r>
      <w:proofErr w:type="spellEnd"/>
      <w:r w:rsidRPr="003E2CAE">
        <w:rPr>
          <w:rtl/>
        </w:rPr>
        <w:t xml:space="preserve"> هر مقاله را به طور </w:t>
      </w:r>
      <w:proofErr w:type="spellStart"/>
      <w:r w:rsidRPr="003E2CAE">
        <w:rPr>
          <w:rtl/>
        </w:rPr>
        <w:t>کامل</w:t>
      </w:r>
      <w:proofErr w:type="spellEnd"/>
      <w:r w:rsidRPr="003E2CAE">
        <w:rPr>
          <w:rtl/>
        </w:rPr>
        <w:t xml:space="preserve"> مطالعه </w:t>
      </w:r>
      <w:proofErr w:type="spellStart"/>
      <w:r w:rsidRPr="003E2CAE">
        <w:rPr>
          <w:rtl/>
        </w:rPr>
        <w:t>کنید</w:t>
      </w:r>
      <w:proofErr w:type="spellEnd"/>
      <w:r w:rsidRPr="003E2CAE">
        <w:rPr>
          <w:rtl/>
        </w:rPr>
        <w:t>.</w:t>
      </w:r>
    </w:p>
    <w:p w14:paraId="03DBB9B1" w14:textId="77777777" w:rsidR="00B559AE" w:rsidRPr="003E2CAE" w:rsidRDefault="00B559AE" w:rsidP="003E2CAE">
      <w:pPr>
        <w:bidi/>
        <w:jc w:val="both"/>
      </w:pPr>
    </w:p>
    <w:sectPr w:rsidR="00B559AE" w:rsidRPr="003E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49F7"/>
    <w:multiLevelType w:val="multilevel"/>
    <w:tmpl w:val="78F8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27EBE"/>
    <w:multiLevelType w:val="multilevel"/>
    <w:tmpl w:val="0FB8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16120"/>
    <w:multiLevelType w:val="multilevel"/>
    <w:tmpl w:val="B320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C20E6"/>
    <w:multiLevelType w:val="multilevel"/>
    <w:tmpl w:val="91BC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B3147"/>
    <w:multiLevelType w:val="multilevel"/>
    <w:tmpl w:val="6E3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E5247"/>
    <w:multiLevelType w:val="multilevel"/>
    <w:tmpl w:val="6038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F4C25"/>
    <w:multiLevelType w:val="multilevel"/>
    <w:tmpl w:val="D0E0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25571">
    <w:abstractNumId w:val="6"/>
  </w:num>
  <w:num w:numId="2" w16cid:durableId="1411655620">
    <w:abstractNumId w:val="0"/>
  </w:num>
  <w:num w:numId="3" w16cid:durableId="1684867158">
    <w:abstractNumId w:val="4"/>
  </w:num>
  <w:num w:numId="4" w16cid:durableId="1363283805">
    <w:abstractNumId w:val="3"/>
  </w:num>
  <w:num w:numId="5" w16cid:durableId="519126808">
    <w:abstractNumId w:val="2"/>
  </w:num>
  <w:num w:numId="6" w16cid:durableId="1930694965">
    <w:abstractNumId w:val="5"/>
  </w:num>
  <w:num w:numId="7" w16cid:durableId="47560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AE"/>
    <w:rsid w:val="003E2CAE"/>
    <w:rsid w:val="007D2EE4"/>
    <w:rsid w:val="00B559AE"/>
    <w:rsid w:val="00CE4C52"/>
    <w:rsid w:val="00CE653C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DFE4BB"/>
  <w15:chartTrackingRefBased/>
  <w15:docId w15:val="{6DAA8F90-37F0-4F6F-AF1C-ECC2EF9E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9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9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9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9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9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2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3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laptap</dc:creator>
  <cp:keywords/>
  <dc:description/>
  <cp:lastModifiedBy>majid laptap</cp:lastModifiedBy>
  <cp:revision>1</cp:revision>
  <dcterms:created xsi:type="dcterms:W3CDTF">2025-02-20T14:18:00Z</dcterms:created>
  <dcterms:modified xsi:type="dcterms:W3CDTF">2025-02-20T17:30:00Z</dcterms:modified>
</cp:coreProperties>
</file>